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16" w:rsidRDefault="00DF1716" w:rsidP="00DF1716"/>
    <w:p w:rsidR="00DF1716" w:rsidRDefault="00DF1716" w:rsidP="00DF1716"/>
    <w:p w:rsidR="00DF1716" w:rsidRDefault="00DF1716" w:rsidP="00DF1716"/>
    <w:p w:rsidR="00DF1716" w:rsidRDefault="00DF1716" w:rsidP="00DF1716"/>
    <w:p w:rsidR="00DF1716" w:rsidRDefault="00DF1716" w:rsidP="00DF1716"/>
    <w:p w:rsidR="00DF1716" w:rsidRDefault="00DF1716" w:rsidP="00DF1716"/>
    <w:p w:rsidR="00DF1716" w:rsidRDefault="00DF1716" w:rsidP="00DF1716"/>
    <w:p w:rsidR="00DF1716" w:rsidRDefault="00DF1716" w:rsidP="00DF1716"/>
    <w:p w:rsidR="00DF1716" w:rsidRPr="004F2710" w:rsidRDefault="00DF1716" w:rsidP="00DF1716">
      <w:pPr>
        <w:jc w:val="center"/>
        <w:rPr>
          <w:b/>
        </w:rPr>
      </w:pPr>
      <w:r w:rsidRPr="004F2710">
        <w:rPr>
          <w:b/>
        </w:rPr>
        <w:t>BOONTON HOUSING AUTHORITY</w:t>
      </w:r>
    </w:p>
    <w:p w:rsidR="00DF1716" w:rsidRDefault="00DF1716" w:rsidP="00DF1716">
      <w:pPr>
        <w:jc w:val="center"/>
        <w:rPr>
          <w:rFonts w:ascii="Arial Rounded MT Bold" w:hAnsi="Arial Rounded MT Bold"/>
        </w:rPr>
      </w:pPr>
      <w:r>
        <w:rPr>
          <w:rFonts w:ascii="Arial Rounded MT Bold" w:hAnsi="Arial Rounded MT Bold"/>
        </w:rPr>
        <w:t>Legal Notice</w:t>
      </w:r>
    </w:p>
    <w:p w:rsidR="00DF1716" w:rsidRDefault="00DF1716" w:rsidP="00DF1716">
      <w:pPr>
        <w:jc w:val="center"/>
        <w:rPr>
          <w:rFonts w:ascii="Arial Rounded MT Bold" w:hAnsi="Arial Rounded MT Bold"/>
        </w:rPr>
      </w:pPr>
      <w:r>
        <w:rPr>
          <w:rFonts w:ascii="Arial Rounded MT Bold" w:hAnsi="Arial Rounded MT Bold"/>
        </w:rPr>
        <w:t>Request for Proposal</w:t>
      </w:r>
    </w:p>
    <w:p w:rsidR="00DF1716" w:rsidRDefault="00DF1716" w:rsidP="00DF1716">
      <w:pPr>
        <w:jc w:val="center"/>
        <w:rPr>
          <w:rFonts w:ascii="Arial Rounded MT Bold" w:hAnsi="Arial Rounded MT Bold"/>
        </w:rPr>
      </w:pPr>
      <w:r>
        <w:rPr>
          <w:rFonts w:ascii="Arial Rounded MT Bold" w:hAnsi="Arial Rounded MT Bold"/>
        </w:rPr>
        <w:t>Consulting Services</w:t>
      </w:r>
    </w:p>
    <w:p w:rsidR="00DF1716" w:rsidRDefault="00DF1716" w:rsidP="00DF1716">
      <w:pPr>
        <w:jc w:val="cente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The Housing Authority of the Town of Boon</w:t>
      </w:r>
      <w:r w:rsidR="00BC67CF">
        <w:rPr>
          <w:rFonts w:ascii="Arial Rounded MT Bold" w:hAnsi="Arial Rounded MT Bold"/>
        </w:rPr>
        <w:t>ton is seeking proposals from c</w:t>
      </w:r>
      <w:r>
        <w:rPr>
          <w:rFonts w:ascii="Arial Rounded MT Bold" w:hAnsi="Arial Rounded MT Bold"/>
        </w:rPr>
        <w:t>onsultant firm to assist in the conversion of public housing program to streamline voluntary conversion of the Housing Authority of the Town of Boonton.  Proposal should be written to address the following quality/merit factors shall be used by the Authority to evaluate proposals:</w:t>
      </w:r>
    </w:p>
    <w:p w:rsidR="00DF1716" w:rsidRDefault="00DF1716" w:rsidP="00DF1716">
      <w:pPr>
        <w:rPr>
          <w:rFonts w:ascii="Arial Rounded MT Bold" w:hAnsi="Arial Rounded MT Bold"/>
        </w:rPr>
      </w:pPr>
    </w:p>
    <w:p w:rsidR="00DF1716" w:rsidRPr="00DF1716" w:rsidRDefault="00DF1716" w:rsidP="00DF1716">
      <w:pPr>
        <w:pStyle w:val="ListParagraph"/>
        <w:numPr>
          <w:ilvl w:val="0"/>
          <w:numId w:val="1"/>
        </w:numPr>
        <w:rPr>
          <w:rFonts w:ascii="Arial Rounded MT Bold" w:hAnsi="Arial Rounded MT Bold"/>
        </w:rPr>
      </w:pPr>
      <w:r w:rsidRPr="00DF1716">
        <w:rPr>
          <w:rFonts w:ascii="Arial Rounded MT Bold" w:hAnsi="Arial Rounded MT Bold"/>
        </w:rPr>
        <w:t xml:space="preserve">Experience of </w:t>
      </w:r>
      <w:r w:rsidR="00BC67CF" w:rsidRPr="00DF1716">
        <w:rPr>
          <w:rFonts w:ascii="Arial Rounded MT Bold" w:hAnsi="Arial Rounded MT Bold"/>
        </w:rPr>
        <w:t>Consulting</w:t>
      </w:r>
      <w:r w:rsidRPr="00DF1716">
        <w:rPr>
          <w:rFonts w:ascii="Arial Rounded MT Bold" w:hAnsi="Arial Rounded MT Bold"/>
        </w:rPr>
        <w:t xml:space="preserve"> Services related to transition of public </w:t>
      </w:r>
    </w:p>
    <w:p w:rsidR="00DF1716" w:rsidRPr="00DF1716" w:rsidRDefault="00BC67CF" w:rsidP="00DF1716">
      <w:pPr>
        <w:pStyle w:val="ListParagraph"/>
        <w:ind w:left="1080"/>
        <w:rPr>
          <w:rFonts w:ascii="Arial Rounded MT Bold" w:hAnsi="Arial Rounded MT Bold"/>
        </w:rPr>
      </w:pPr>
      <w:r w:rsidRPr="00DF1716">
        <w:rPr>
          <w:rFonts w:ascii="Arial Rounded MT Bold" w:hAnsi="Arial Rounded MT Bold"/>
        </w:rPr>
        <w:t>Housing</w:t>
      </w:r>
      <w:r w:rsidR="00DF1716" w:rsidRPr="00DF1716">
        <w:rPr>
          <w:rFonts w:ascii="Arial Rounded MT Bold" w:hAnsi="Arial Rounded MT Bold"/>
        </w:rPr>
        <w:t xml:space="preserve"> to a project based management model </w:t>
      </w: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ab/>
        <w:t xml:space="preserve">2.  Knowledge of and experience with HUD public housing, </w:t>
      </w: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r>
      <w:r w:rsidR="00BC67CF">
        <w:rPr>
          <w:rFonts w:ascii="Arial Rounded MT Bold" w:hAnsi="Arial Rounded MT Bold"/>
        </w:rPr>
        <w:t>Streamline voucher</w:t>
      </w:r>
      <w:r>
        <w:rPr>
          <w:rFonts w:ascii="Arial Rounded MT Bold" w:hAnsi="Arial Rounded MT Bold"/>
        </w:rPr>
        <w:t xml:space="preserve"> voluntary </w:t>
      </w:r>
      <w:r w:rsidR="00BC67CF">
        <w:rPr>
          <w:rFonts w:ascii="Arial Rounded MT Bold" w:hAnsi="Arial Rounded MT Bold"/>
        </w:rPr>
        <w:t>conversion and</w:t>
      </w:r>
      <w:r>
        <w:rPr>
          <w:rFonts w:ascii="Arial Rounded MT Bold" w:hAnsi="Arial Rounded MT Bold"/>
        </w:rPr>
        <w:t xml:space="preserve"> other related</w:t>
      </w: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regulations, policies and procedures.</w:t>
      </w: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ab/>
        <w:t xml:space="preserve">3.  Knowledge and experience with </w:t>
      </w: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Public Housing Management</w:t>
      </w:r>
      <w:r>
        <w:rPr>
          <w:rFonts w:ascii="Arial Rounded MT Bold" w:hAnsi="Arial Rounded MT Bold"/>
        </w:rPr>
        <w:tab/>
      </w:r>
      <w:r>
        <w:rPr>
          <w:rFonts w:ascii="Arial Rounded MT Bold" w:hAnsi="Arial Rounded MT Bold"/>
        </w:rPr>
        <w:tab/>
        <w:t>74</w:t>
      </w: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Housing Choice Voucher Program</w:t>
      </w:r>
      <w:r>
        <w:rPr>
          <w:rFonts w:ascii="Arial Rounded MT Bold" w:hAnsi="Arial Rounded MT Bold"/>
        </w:rPr>
        <w:tab/>
        <w:t>159</w:t>
      </w: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Voluntary Streamline Conversion</w:t>
      </w: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The scope of service will be identified in the Request for Proposal and may be obtained from Sherry Sims   for a non-refundable fee of $25.00.  You may contact me at 973-335-0846 or submit your request in writing.</w:t>
      </w: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 xml:space="preserve">Proposals must be submitted to the address below and must be received no later than </w:t>
      </w:r>
      <w:r>
        <w:rPr>
          <w:rFonts w:ascii="Arial Rounded MT Bold" w:hAnsi="Arial Rounded MT Bold"/>
          <w:u w:val="single"/>
        </w:rPr>
        <w:t>4:00PM on November 15</w:t>
      </w:r>
      <w:r w:rsidR="00BC67CF">
        <w:rPr>
          <w:rFonts w:ascii="Arial Rounded MT Bold" w:hAnsi="Arial Rounded MT Bold"/>
          <w:u w:val="single"/>
        </w:rPr>
        <w:t xml:space="preserve">, 2021. </w:t>
      </w:r>
      <w:r>
        <w:rPr>
          <w:rFonts w:ascii="Arial Rounded MT Bold" w:hAnsi="Arial Rounded MT Bold"/>
        </w:rPr>
        <w:t xml:space="preserve">Submit the original and one copy.  </w:t>
      </w: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Sherry L. Sims, Executive Director</w:t>
      </w: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Housing Authority of the Town of Boonton</w:t>
      </w: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125 Chestnut Street</w:t>
      </w:r>
    </w:p>
    <w:p w:rsidR="00DF1716" w:rsidRDefault="00DF1716" w:rsidP="00DF1716">
      <w:pPr>
        <w:rPr>
          <w:rFonts w:ascii="Arial Rounded MT Bold" w:hAnsi="Arial Rounded MT Bold"/>
        </w:rPr>
      </w:pPr>
      <w:r>
        <w:rPr>
          <w:rFonts w:ascii="Arial Rounded MT Bold" w:hAnsi="Arial Rounded MT Bold"/>
        </w:rPr>
        <w:tab/>
      </w:r>
      <w:r>
        <w:rPr>
          <w:rFonts w:ascii="Arial Rounded MT Bold" w:hAnsi="Arial Rounded MT Bold"/>
        </w:rPr>
        <w:tab/>
        <w:t>Boonton, NJ  07005</w:t>
      </w:r>
    </w:p>
    <w:p w:rsidR="00DF1716" w:rsidRDefault="00DF1716" w:rsidP="00DF1716">
      <w:pPr>
        <w:rPr>
          <w:rFonts w:ascii="Arial Rounded MT Bold" w:hAnsi="Arial Rounded MT Bold"/>
        </w:rPr>
      </w:pPr>
    </w:p>
    <w:p w:rsidR="00DF1716" w:rsidRDefault="00DF1716" w:rsidP="00DF1716">
      <w:pPr>
        <w:rPr>
          <w:rFonts w:ascii="Arial Rounded MT Bold" w:hAnsi="Arial Rounded MT Bold"/>
        </w:rPr>
      </w:pPr>
      <w:r>
        <w:rPr>
          <w:rFonts w:ascii="Arial Rounded MT Bold" w:hAnsi="Arial Rounded MT Bold"/>
        </w:rPr>
        <w:t>The BHA reserves the right to decide whether a proposal is or is not acceptable in terms of meeting the requirements of the Request for Proposals.  The BHA reserves the right to accept or reject proposals received and may negotiate with offerors regarding the terms of their proposals or parts thereof.    Proposals may not be withdrawn for a period of 60 days without the consent of the Board of Commissioners of the Housing Authority of the Town of Boonton.  The BHA is a EEO Employer.</w:t>
      </w:r>
    </w:p>
    <w:p w:rsidR="00DF1716" w:rsidRDefault="00DF1716" w:rsidP="00DF1716">
      <w:pPr>
        <w:rPr>
          <w:rFonts w:ascii="Arial Rounded MT Bold" w:hAnsi="Arial Rounded MT Bold"/>
        </w:rPr>
      </w:pPr>
    </w:p>
    <w:p w:rsidR="00DF1716" w:rsidRDefault="00DF1716" w:rsidP="00DF1716"/>
    <w:p w:rsidR="00DF1716" w:rsidRDefault="00DF1716" w:rsidP="00DF1716"/>
    <w:p w:rsidR="00DF1716" w:rsidRDefault="00DF1716" w:rsidP="00DF1716"/>
    <w:p w:rsidR="00DF1716" w:rsidRDefault="00DF1716" w:rsidP="00DF1716"/>
    <w:p w:rsidR="00DF1716" w:rsidRDefault="00DF1716" w:rsidP="00DF1716"/>
    <w:p w:rsidR="00DF1716" w:rsidRDefault="00DF1716" w:rsidP="00DF1716"/>
    <w:p w:rsidR="00DF1716" w:rsidRPr="00192A91" w:rsidRDefault="00DF1716" w:rsidP="00DF1716"/>
    <w:p w:rsidR="00F6487B" w:rsidRDefault="00F6487B"/>
    <w:sectPr w:rsidR="00F6487B" w:rsidSect="00E16494">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59" w:rsidRDefault="00560759" w:rsidP="00E16494">
      <w:r>
        <w:separator/>
      </w:r>
    </w:p>
  </w:endnote>
  <w:endnote w:type="continuationSeparator" w:id="0">
    <w:p w:rsidR="00560759" w:rsidRDefault="00560759" w:rsidP="00E16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charset w:val="00"/>
    <w:family w:val="swiss"/>
    <w:pitch w:val="variable"/>
    <w:sig w:usb0="00000003" w:usb1="00000000" w:usb2="00000000" w:usb3="00000000" w:csb0="00000001" w:csb1="00000000"/>
  </w:font>
  <w:font w:name="Boca Rat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1F" w:rsidRDefault="00BB5689">
    <w:pPr>
      <w:pStyle w:val="Footer"/>
      <w:jc w:val="center"/>
      <w:rPr>
        <w:rFonts w:ascii="Boca Raton" w:hAnsi="Boca Raton"/>
        <w:b/>
      </w:rPr>
    </w:pPr>
    <w:r>
      <w:rPr>
        <w:rFonts w:ascii="Boca Raton" w:hAnsi="Boca Raton"/>
        <w:b/>
      </w:rPr>
      <w:t xml:space="preserve">Page </w:t>
    </w:r>
    <w:r w:rsidR="00E16494">
      <w:rPr>
        <w:rStyle w:val="PageNumber"/>
        <w:rFonts w:ascii="Boca Raton" w:eastAsiaTheme="majorEastAsia" w:hAnsi="Boca Raton"/>
        <w:b/>
      </w:rPr>
      <w:fldChar w:fldCharType="begin"/>
    </w:r>
    <w:r>
      <w:rPr>
        <w:rStyle w:val="PageNumber"/>
        <w:rFonts w:ascii="Boca Raton" w:eastAsiaTheme="majorEastAsia" w:hAnsi="Boca Raton"/>
        <w:b/>
      </w:rPr>
      <w:instrText xml:space="preserve"> PAGE </w:instrText>
    </w:r>
    <w:r w:rsidR="00E16494">
      <w:rPr>
        <w:rStyle w:val="PageNumber"/>
        <w:rFonts w:ascii="Boca Raton" w:eastAsiaTheme="majorEastAsia" w:hAnsi="Boca Raton"/>
        <w:b/>
      </w:rPr>
      <w:fldChar w:fldCharType="separate"/>
    </w:r>
    <w:r w:rsidR="00BC67CF">
      <w:rPr>
        <w:rStyle w:val="PageNumber"/>
        <w:rFonts w:ascii="Boca Raton" w:eastAsiaTheme="majorEastAsia" w:hAnsi="Boca Raton"/>
        <w:b/>
        <w:noProof/>
      </w:rPr>
      <w:t>1</w:t>
    </w:r>
    <w:r w:rsidR="00E16494">
      <w:rPr>
        <w:rStyle w:val="PageNumber"/>
        <w:rFonts w:ascii="Boca Raton" w:eastAsiaTheme="majorEastAsia" w:hAnsi="Boca Rato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59" w:rsidRDefault="00560759" w:rsidP="00E16494">
      <w:r>
        <w:separator/>
      </w:r>
    </w:p>
  </w:footnote>
  <w:footnote w:type="continuationSeparator" w:id="0">
    <w:p w:rsidR="00560759" w:rsidRDefault="00560759" w:rsidP="00E16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15614"/>
    <w:multiLevelType w:val="hybridMultilevel"/>
    <w:tmpl w:val="000C36C8"/>
    <w:lvl w:ilvl="0" w:tplc="59243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DF1716"/>
    <w:rsid w:val="00560759"/>
    <w:rsid w:val="00BB5689"/>
    <w:rsid w:val="00BC67CF"/>
    <w:rsid w:val="00DF1716"/>
    <w:rsid w:val="00E16494"/>
    <w:rsid w:val="00F64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16"/>
    <w:pPr>
      <w:spacing w:after="0" w:line="240" w:lineRule="auto"/>
    </w:pPr>
    <w:rPr>
      <w:rFonts w:eastAsia="Times New Roman"/>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1716"/>
    <w:pPr>
      <w:tabs>
        <w:tab w:val="center" w:pos="4320"/>
        <w:tab w:val="right" w:pos="8640"/>
      </w:tabs>
    </w:pPr>
  </w:style>
  <w:style w:type="character" w:customStyle="1" w:styleId="FooterChar">
    <w:name w:val="Footer Char"/>
    <w:basedOn w:val="DefaultParagraphFont"/>
    <w:link w:val="Footer"/>
    <w:rsid w:val="00DF1716"/>
    <w:rPr>
      <w:rFonts w:eastAsia="Times New Roman"/>
      <w:b w:val="0"/>
      <w:bCs w:val="0"/>
      <w:sz w:val="20"/>
      <w:szCs w:val="20"/>
    </w:rPr>
  </w:style>
  <w:style w:type="character" w:styleId="PageNumber">
    <w:name w:val="page number"/>
    <w:basedOn w:val="DefaultParagraphFont"/>
    <w:rsid w:val="00DF1716"/>
  </w:style>
  <w:style w:type="paragraph" w:styleId="ListParagraph">
    <w:name w:val="List Paragraph"/>
    <w:basedOn w:val="Normal"/>
    <w:uiPriority w:val="34"/>
    <w:qFormat/>
    <w:rsid w:val="00DF1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Sims</dc:creator>
  <cp:lastModifiedBy>lucian kelshall</cp:lastModifiedBy>
  <cp:revision>2</cp:revision>
  <dcterms:created xsi:type="dcterms:W3CDTF">2021-10-08T16:31:00Z</dcterms:created>
  <dcterms:modified xsi:type="dcterms:W3CDTF">2021-10-08T16:31:00Z</dcterms:modified>
</cp:coreProperties>
</file>